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C8" w:rsidRDefault="001F23C8" w:rsidP="001F23C8">
      <w:pPr>
        <w:pStyle w:val="Default"/>
        <w:jc w:val="right"/>
      </w:pPr>
    </w:p>
    <w:p w:rsidR="008A1FC0" w:rsidRDefault="008A1FC0" w:rsidP="008E1B0C">
      <w:pPr>
        <w:pStyle w:val="Default"/>
        <w:jc w:val="right"/>
      </w:pPr>
      <w:r w:rsidRPr="00022863">
        <w:t>Приложение №</w:t>
      </w:r>
      <w:r w:rsidR="002B1A9C">
        <w:t>6</w:t>
      </w:r>
      <w:r w:rsidRPr="00022863">
        <w:t xml:space="preserve"> </w:t>
      </w:r>
    </w:p>
    <w:p w:rsidR="00BB73D4" w:rsidRDefault="00BB73D4" w:rsidP="008E1B0C">
      <w:pPr>
        <w:pStyle w:val="Default"/>
        <w:jc w:val="right"/>
      </w:pPr>
      <w:r>
        <w:t>к приказу №8 от 30.03.2023г.</w:t>
      </w:r>
    </w:p>
    <w:p w:rsidR="008E1B0C" w:rsidRPr="00022863" w:rsidRDefault="008E1B0C" w:rsidP="008E1B0C">
      <w:pPr>
        <w:pStyle w:val="Default"/>
        <w:jc w:val="right"/>
      </w:pPr>
    </w:p>
    <w:p w:rsidR="008A1FC0" w:rsidRDefault="008A1FC0" w:rsidP="008E1B0C">
      <w:pPr>
        <w:pStyle w:val="Default"/>
        <w:jc w:val="both"/>
      </w:pPr>
      <w:r w:rsidRPr="00022863">
        <w:t>Количество вакантных мест для приема поступающих на 202</w:t>
      </w:r>
      <w:r w:rsidR="008E1B0C">
        <w:t>3</w:t>
      </w:r>
      <w:r w:rsidRPr="00022863">
        <w:t>-202</w:t>
      </w:r>
      <w:r w:rsidR="008E1B0C">
        <w:t>4</w:t>
      </w:r>
      <w:r w:rsidRPr="00022863">
        <w:t xml:space="preserve"> учебный год по дополнительным </w:t>
      </w:r>
      <w:proofErr w:type="spellStart"/>
      <w:r w:rsidRPr="00022863">
        <w:t>предпрофессиональным</w:t>
      </w:r>
      <w:proofErr w:type="spellEnd"/>
      <w:r w:rsidRPr="00022863">
        <w:t xml:space="preserve"> общеобразовательным программам </w:t>
      </w:r>
      <w:r w:rsidR="008E1B0C">
        <w:t xml:space="preserve"> </w:t>
      </w:r>
      <w:r w:rsidRPr="00022863">
        <w:t>в области искусств</w:t>
      </w:r>
    </w:p>
    <w:p w:rsidR="005020E0" w:rsidRPr="00022863" w:rsidRDefault="005020E0" w:rsidP="008E1B0C">
      <w:pPr>
        <w:pStyle w:val="Default"/>
        <w:jc w:val="both"/>
      </w:pPr>
    </w:p>
    <w:tbl>
      <w:tblPr>
        <w:tblStyle w:val="a3"/>
        <w:tblW w:w="0" w:type="auto"/>
        <w:tblLook w:val="04A0"/>
      </w:tblPr>
      <w:tblGrid>
        <w:gridCol w:w="817"/>
        <w:gridCol w:w="3827"/>
        <w:gridCol w:w="1773"/>
        <w:gridCol w:w="1914"/>
        <w:gridCol w:w="1915"/>
      </w:tblGrid>
      <w:tr w:rsidR="008A1FC0" w:rsidRPr="00022863" w:rsidTr="00100796">
        <w:tc>
          <w:tcPr>
            <w:tcW w:w="817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№ </w:t>
            </w:r>
          </w:p>
          <w:p w:rsidR="008A1FC0" w:rsidRPr="00022863" w:rsidRDefault="008A1FC0" w:rsidP="00022863">
            <w:pPr>
              <w:pStyle w:val="Default"/>
              <w:jc w:val="both"/>
            </w:pPr>
            <w:proofErr w:type="spellStart"/>
            <w:proofErr w:type="gramStart"/>
            <w:r w:rsidRPr="00022863">
              <w:t>п</w:t>
            </w:r>
            <w:proofErr w:type="spellEnd"/>
            <w:proofErr w:type="gramEnd"/>
            <w:r w:rsidRPr="00022863">
              <w:t>/</w:t>
            </w:r>
            <w:proofErr w:type="spellStart"/>
            <w:r w:rsidRPr="00022863">
              <w:t>п</w:t>
            </w:r>
            <w:proofErr w:type="spellEnd"/>
            <w:r w:rsidRPr="00022863">
              <w:t xml:space="preserve"> </w:t>
            </w:r>
          </w:p>
        </w:tc>
        <w:tc>
          <w:tcPr>
            <w:tcW w:w="3827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Наименование дополнительной </w:t>
            </w:r>
            <w:proofErr w:type="spellStart"/>
            <w:r w:rsidRPr="00022863">
              <w:t>предпрофессиональной</w:t>
            </w:r>
            <w:proofErr w:type="spellEnd"/>
            <w:r w:rsidRPr="00022863">
              <w:t xml:space="preserve"> общеобразовательной программы </w:t>
            </w:r>
          </w:p>
        </w:tc>
        <w:tc>
          <w:tcPr>
            <w:tcW w:w="1773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Срок реализации программы </w:t>
            </w:r>
          </w:p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(лет) </w:t>
            </w:r>
          </w:p>
        </w:tc>
        <w:tc>
          <w:tcPr>
            <w:tcW w:w="1914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Возраст </w:t>
            </w:r>
            <w:proofErr w:type="gramStart"/>
            <w:r w:rsidRPr="00022863">
              <w:t>поступающих</w:t>
            </w:r>
            <w:proofErr w:type="gramEnd"/>
            <w:r w:rsidRPr="00022863">
              <w:t xml:space="preserve"> </w:t>
            </w:r>
          </w:p>
        </w:tc>
        <w:tc>
          <w:tcPr>
            <w:tcW w:w="1915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Количество бюджетных мест </w:t>
            </w:r>
          </w:p>
        </w:tc>
      </w:tr>
      <w:tr w:rsidR="008A1FC0" w:rsidRPr="00022863" w:rsidTr="00100796">
        <w:tc>
          <w:tcPr>
            <w:tcW w:w="817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1. </w:t>
            </w:r>
          </w:p>
        </w:tc>
        <w:tc>
          <w:tcPr>
            <w:tcW w:w="3827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Фортепиано </w:t>
            </w:r>
          </w:p>
        </w:tc>
        <w:tc>
          <w:tcPr>
            <w:tcW w:w="1773" w:type="dxa"/>
          </w:tcPr>
          <w:p w:rsidR="008A1FC0" w:rsidRPr="00022863" w:rsidRDefault="008E1B0C" w:rsidP="008E1B0C">
            <w:pPr>
              <w:pStyle w:val="Default"/>
              <w:jc w:val="both"/>
            </w:pPr>
            <w:r>
              <w:t>7</w:t>
            </w:r>
            <w:r w:rsidR="008A1FC0" w:rsidRPr="00022863">
              <w:t xml:space="preserve"> (</w:t>
            </w:r>
            <w:r>
              <w:t>8</w:t>
            </w:r>
            <w:r w:rsidR="008A1FC0" w:rsidRPr="00022863">
              <w:t xml:space="preserve">) </w:t>
            </w:r>
            <w:r>
              <w:t xml:space="preserve"> лет</w:t>
            </w:r>
          </w:p>
        </w:tc>
        <w:tc>
          <w:tcPr>
            <w:tcW w:w="1914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6,6 - 9 лет </w:t>
            </w:r>
          </w:p>
        </w:tc>
        <w:tc>
          <w:tcPr>
            <w:tcW w:w="1915" w:type="dxa"/>
          </w:tcPr>
          <w:p w:rsidR="008A1FC0" w:rsidRPr="00022863" w:rsidRDefault="004708EB" w:rsidP="00022863">
            <w:pPr>
              <w:pStyle w:val="Default"/>
              <w:jc w:val="both"/>
            </w:pPr>
            <w:r>
              <w:t>4</w:t>
            </w:r>
          </w:p>
        </w:tc>
      </w:tr>
      <w:tr w:rsidR="008A1FC0" w:rsidRPr="00022863" w:rsidTr="00100796">
        <w:tc>
          <w:tcPr>
            <w:tcW w:w="817" w:type="dxa"/>
          </w:tcPr>
          <w:p w:rsidR="008A1FC0" w:rsidRPr="00022863" w:rsidRDefault="008E1B0C" w:rsidP="00022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Народные инструменты </w:t>
            </w:r>
          </w:p>
          <w:p w:rsidR="008A1FC0" w:rsidRPr="00022863" w:rsidRDefault="008A1FC0" w:rsidP="008E1B0C">
            <w:pPr>
              <w:pStyle w:val="Default"/>
              <w:jc w:val="both"/>
            </w:pPr>
            <w:r w:rsidRPr="00022863">
              <w:t xml:space="preserve">(аккордеон, баян, гитара) </w:t>
            </w:r>
          </w:p>
        </w:tc>
        <w:tc>
          <w:tcPr>
            <w:tcW w:w="1773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5 (6) </w:t>
            </w:r>
            <w:r w:rsidR="008E1B0C">
              <w:t>лет</w:t>
            </w:r>
          </w:p>
        </w:tc>
        <w:tc>
          <w:tcPr>
            <w:tcW w:w="1914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10 - 12 лет </w:t>
            </w:r>
          </w:p>
        </w:tc>
        <w:tc>
          <w:tcPr>
            <w:tcW w:w="1915" w:type="dxa"/>
          </w:tcPr>
          <w:p w:rsidR="008A1FC0" w:rsidRPr="00022863" w:rsidRDefault="004708EB" w:rsidP="00022863">
            <w:pPr>
              <w:pStyle w:val="Default"/>
              <w:jc w:val="both"/>
            </w:pPr>
            <w:r>
              <w:t>6</w:t>
            </w:r>
          </w:p>
        </w:tc>
      </w:tr>
    </w:tbl>
    <w:p w:rsidR="008A1FC0" w:rsidRPr="00022863" w:rsidRDefault="008A1FC0" w:rsidP="00022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FC0" w:rsidRDefault="008A1FC0" w:rsidP="008E1B0C">
      <w:pPr>
        <w:pStyle w:val="Default"/>
        <w:jc w:val="both"/>
      </w:pPr>
      <w:r w:rsidRPr="00022863">
        <w:t>Количество вакантных мест для приема поступающих на 202</w:t>
      </w:r>
      <w:r w:rsidR="008E1B0C">
        <w:t>3</w:t>
      </w:r>
      <w:r w:rsidRPr="00022863">
        <w:t>-202</w:t>
      </w:r>
      <w:r w:rsidR="008E1B0C">
        <w:t>4</w:t>
      </w:r>
      <w:r w:rsidRPr="00022863">
        <w:t xml:space="preserve"> учебный год по дополнительным </w:t>
      </w:r>
      <w:proofErr w:type="spellStart"/>
      <w:r w:rsidRPr="00022863">
        <w:t>общеразвивающим</w:t>
      </w:r>
      <w:proofErr w:type="spellEnd"/>
      <w:r w:rsidRPr="00022863">
        <w:t xml:space="preserve"> общеобразовательным программам </w:t>
      </w:r>
      <w:r w:rsidR="008E1B0C">
        <w:t xml:space="preserve"> </w:t>
      </w:r>
      <w:r w:rsidRPr="00022863">
        <w:t>в области искусств</w:t>
      </w:r>
    </w:p>
    <w:p w:rsidR="005020E0" w:rsidRPr="00022863" w:rsidRDefault="005020E0" w:rsidP="008E1B0C">
      <w:pPr>
        <w:pStyle w:val="Default"/>
        <w:jc w:val="both"/>
      </w:pPr>
    </w:p>
    <w:tbl>
      <w:tblPr>
        <w:tblStyle w:val="a3"/>
        <w:tblW w:w="0" w:type="auto"/>
        <w:tblLook w:val="04A0"/>
      </w:tblPr>
      <w:tblGrid>
        <w:gridCol w:w="675"/>
        <w:gridCol w:w="3969"/>
        <w:gridCol w:w="1914"/>
        <w:gridCol w:w="1914"/>
        <w:gridCol w:w="1915"/>
      </w:tblGrid>
      <w:tr w:rsidR="008A1FC0" w:rsidRPr="00022863" w:rsidTr="00100796">
        <w:tc>
          <w:tcPr>
            <w:tcW w:w="675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№ </w:t>
            </w:r>
          </w:p>
          <w:p w:rsidR="008A1FC0" w:rsidRPr="00022863" w:rsidRDefault="008A1FC0" w:rsidP="00022863">
            <w:pPr>
              <w:pStyle w:val="Default"/>
              <w:jc w:val="both"/>
            </w:pPr>
            <w:proofErr w:type="spellStart"/>
            <w:proofErr w:type="gramStart"/>
            <w:r w:rsidRPr="00022863">
              <w:t>п</w:t>
            </w:r>
            <w:proofErr w:type="spellEnd"/>
            <w:proofErr w:type="gramEnd"/>
            <w:r w:rsidRPr="00022863">
              <w:t>/</w:t>
            </w:r>
            <w:proofErr w:type="spellStart"/>
            <w:r w:rsidRPr="00022863">
              <w:t>п</w:t>
            </w:r>
            <w:proofErr w:type="spellEnd"/>
            <w:r w:rsidRPr="00022863">
              <w:t xml:space="preserve"> </w:t>
            </w:r>
          </w:p>
        </w:tc>
        <w:tc>
          <w:tcPr>
            <w:tcW w:w="3969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Наименование дополнительной </w:t>
            </w:r>
            <w:proofErr w:type="spellStart"/>
            <w:r w:rsidRPr="00022863">
              <w:t>общеразвивающей</w:t>
            </w:r>
            <w:proofErr w:type="spellEnd"/>
            <w:r w:rsidRPr="00022863">
              <w:t xml:space="preserve"> программы </w:t>
            </w:r>
          </w:p>
        </w:tc>
        <w:tc>
          <w:tcPr>
            <w:tcW w:w="1914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Срок реализации программы </w:t>
            </w:r>
          </w:p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(лет) </w:t>
            </w:r>
          </w:p>
        </w:tc>
        <w:tc>
          <w:tcPr>
            <w:tcW w:w="1914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Возраст </w:t>
            </w:r>
            <w:proofErr w:type="gramStart"/>
            <w:r w:rsidRPr="00022863">
              <w:t>поступающих</w:t>
            </w:r>
            <w:proofErr w:type="gramEnd"/>
            <w:r w:rsidRPr="00022863">
              <w:t xml:space="preserve"> </w:t>
            </w:r>
          </w:p>
        </w:tc>
        <w:tc>
          <w:tcPr>
            <w:tcW w:w="1915" w:type="dxa"/>
          </w:tcPr>
          <w:p w:rsidR="008A1FC0" w:rsidRPr="00022863" w:rsidRDefault="008A1FC0" w:rsidP="00022863">
            <w:pPr>
              <w:pStyle w:val="Default"/>
              <w:jc w:val="both"/>
            </w:pPr>
            <w:r w:rsidRPr="00022863">
              <w:t xml:space="preserve">Количество бюджетных мест </w:t>
            </w:r>
          </w:p>
        </w:tc>
      </w:tr>
      <w:tr w:rsidR="004708EB" w:rsidRPr="00022863" w:rsidTr="00940B17">
        <w:tc>
          <w:tcPr>
            <w:tcW w:w="10387" w:type="dxa"/>
            <w:gridSpan w:val="5"/>
          </w:tcPr>
          <w:p w:rsidR="004708EB" w:rsidRPr="004708EB" w:rsidRDefault="004708EB" w:rsidP="004708EB">
            <w:pPr>
              <w:pStyle w:val="Default"/>
              <w:jc w:val="center"/>
              <w:rPr>
                <w:b/>
              </w:rPr>
            </w:pPr>
            <w:r w:rsidRPr="004708EB">
              <w:rPr>
                <w:b/>
              </w:rPr>
              <w:t>Основы музыкального исполнительства</w:t>
            </w:r>
          </w:p>
        </w:tc>
      </w:tr>
      <w:tr w:rsidR="004708EB" w:rsidRPr="00022863" w:rsidTr="00100796">
        <w:tc>
          <w:tcPr>
            <w:tcW w:w="675" w:type="dxa"/>
            <w:vMerge w:val="restart"/>
          </w:tcPr>
          <w:p w:rsidR="004708EB" w:rsidRPr="00022863" w:rsidRDefault="005D1CE8" w:rsidP="00022863">
            <w:pPr>
              <w:pStyle w:val="Default"/>
              <w:jc w:val="both"/>
            </w:pPr>
            <w:r>
              <w:t xml:space="preserve">   </w:t>
            </w:r>
          </w:p>
        </w:tc>
        <w:tc>
          <w:tcPr>
            <w:tcW w:w="3969" w:type="dxa"/>
            <w:vMerge w:val="restart"/>
          </w:tcPr>
          <w:p w:rsidR="005D1CE8" w:rsidRPr="00460698" w:rsidRDefault="005D1CE8" w:rsidP="005D1CE8">
            <w:pPr>
              <w:pStyle w:val="default0"/>
              <w:spacing w:before="0" w:beforeAutospacing="0" w:after="0" w:afterAutospacing="0"/>
            </w:pPr>
            <w:r w:rsidRPr="00460698">
              <w:t>Баян</w:t>
            </w:r>
            <w:r>
              <w:t>, гармонь</w:t>
            </w:r>
          </w:p>
          <w:p w:rsidR="005D1CE8" w:rsidRDefault="005D1CE8" w:rsidP="005D1CE8">
            <w:pPr>
              <w:pStyle w:val="default0"/>
              <w:spacing w:before="0" w:beforeAutospacing="0" w:after="0" w:afterAutospacing="0"/>
            </w:pPr>
          </w:p>
          <w:p w:rsidR="005D1CE8" w:rsidRPr="00022863" w:rsidRDefault="005D1CE8" w:rsidP="005D1CE8">
            <w:pPr>
              <w:pStyle w:val="Default"/>
              <w:jc w:val="both"/>
            </w:pPr>
            <w:r>
              <w:t>Синтезатор</w:t>
            </w:r>
          </w:p>
        </w:tc>
        <w:tc>
          <w:tcPr>
            <w:tcW w:w="1914" w:type="dxa"/>
          </w:tcPr>
          <w:p w:rsidR="004708EB" w:rsidRPr="00022863" w:rsidRDefault="004708EB" w:rsidP="00F72EDC">
            <w:pPr>
              <w:pStyle w:val="Default"/>
              <w:jc w:val="both"/>
            </w:pPr>
            <w:r>
              <w:t>5</w:t>
            </w:r>
            <w:r w:rsidRPr="00022863">
              <w:t xml:space="preserve"> </w:t>
            </w:r>
            <w:r>
              <w:t>лет</w:t>
            </w:r>
          </w:p>
        </w:tc>
        <w:tc>
          <w:tcPr>
            <w:tcW w:w="1914" w:type="dxa"/>
          </w:tcPr>
          <w:p w:rsidR="004708EB" w:rsidRDefault="004708EB" w:rsidP="004708EB">
            <w:pPr>
              <w:pStyle w:val="Default"/>
              <w:jc w:val="both"/>
            </w:pPr>
            <w:r w:rsidRPr="00022863">
              <w:t xml:space="preserve">6,6 – 9 лет </w:t>
            </w:r>
          </w:p>
          <w:p w:rsidR="004708EB" w:rsidRPr="00022863" w:rsidRDefault="004708EB" w:rsidP="004708EB">
            <w:pPr>
              <w:pStyle w:val="Default"/>
              <w:jc w:val="both"/>
            </w:pPr>
            <w:r>
              <w:t>9-12 лет</w:t>
            </w:r>
          </w:p>
        </w:tc>
        <w:tc>
          <w:tcPr>
            <w:tcW w:w="1915" w:type="dxa"/>
          </w:tcPr>
          <w:p w:rsidR="004708EB" w:rsidRPr="00022863" w:rsidRDefault="002B1A9C" w:rsidP="00022863">
            <w:pPr>
              <w:pStyle w:val="Default"/>
              <w:jc w:val="both"/>
            </w:pPr>
            <w:r>
              <w:t>1</w:t>
            </w:r>
          </w:p>
        </w:tc>
      </w:tr>
      <w:tr w:rsidR="004708EB" w:rsidRPr="00022863" w:rsidTr="00100796">
        <w:tc>
          <w:tcPr>
            <w:tcW w:w="675" w:type="dxa"/>
            <w:vMerge/>
          </w:tcPr>
          <w:p w:rsidR="004708EB" w:rsidRPr="00022863" w:rsidRDefault="004708EB" w:rsidP="00022863">
            <w:pPr>
              <w:pStyle w:val="Default"/>
              <w:jc w:val="both"/>
            </w:pPr>
          </w:p>
        </w:tc>
        <w:tc>
          <w:tcPr>
            <w:tcW w:w="3969" w:type="dxa"/>
            <w:vMerge/>
          </w:tcPr>
          <w:p w:rsidR="004708EB" w:rsidRPr="00022863" w:rsidRDefault="004708EB" w:rsidP="001F23C8">
            <w:pPr>
              <w:pStyle w:val="Default"/>
              <w:jc w:val="both"/>
            </w:pPr>
          </w:p>
        </w:tc>
        <w:tc>
          <w:tcPr>
            <w:tcW w:w="1914" w:type="dxa"/>
          </w:tcPr>
          <w:p w:rsidR="004708EB" w:rsidRPr="00022863" w:rsidRDefault="004708EB" w:rsidP="00F72EDC">
            <w:pPr>
              <w:pStyle w:val="Default"/>
              <w:jc w:val="both"/>
            </w:pPr>
            <w:r>
              <w:t>5</w:t>
            </w:r>
            <w:r w:rsidRPr="00022863">
              <w:t xml:space="preserve"> </w:t>
            </w:r>
            <w:r>
              <w:t>лет</w:t>
            </w:r>
          </w:p>
        </w:tc>
        <w:tc>
          <w:tcPr>
            <w:tcW w:w="1914" w:type="dxa"/>
          </w:tcPr>
          <w:p w:rsidR="004708EB" w:rsidRDefault="004708EB" w:rsidP="004708EB">
            <w:pPr>
              <w:pStyle w:val="Default"/>
              <w:jc w:val="both"/>
            </w:pPr>
            <w:r w:rsidRPr="00022863">
              <w:t xml:space="preserve">6,6 – 9 лет </w:t>
            </w:r>
          </w:p>
          <w:p w:rsidR="004708EB" w:rsidRPr="00022863" w:rsidRDefault="004708EB" w:rsidP="004708EB">
            <w:pPr>
              <w:pStyle w:val="Default"/>
              <w:jc w:val="both"/>
            </w:pPr>
            <w:r>
              <w:t>9-12 лет</w:t>
            </w:r>
          </w:p>
        </w:tc>
        <w:tc>
          <w:tcPr>
            <w:tcW w:w="1915" w:type="dxa"/>
          </w:tcPr>
          <w:p w:rsidR="004708EB" w:rsidRPr="00022863" w:rsidRDefault="002B1A9C" w:rsidP="00022863">
            <w:pPr>
              <w:pStyle w:val="Default"/>
              <w:jc w:val="both"/>
            </w:pPr>
            <w:r>
              <w:t>1</w:t>
            </w:r>
          </w:p>
        </w:tc>
      </w:tr>
      <w:tr w:rsidR="004708EB" w:rsidRPr="00022863" w:rsidTr="00322CE4">
        <w:trPr>
          <w:trHeight w:val="155"/>
        </w:trPr>
        <w:tc>
          <w:tcPr>
            <w:tcW w:w="10387" w:type="dxa"/>
            <w:gridSpan w:val="5"/>
          </w:tcPr>
          <w:p w:rsidR="004708EB" w:rsidRPr="004708EB" w:rsidRDefault="004708EB" w:rsidP="004708EB">
            <w:pPr>
              <w:pStyle w:val="Default"/>
              <w:jc w:val="center"/>
              <w:rPr>
                <w:b/>
              </w:rPr>
            </w:pPr>
            <w:r w:rsidRPr="004708EB">
              <w:rPr>
                <w:b/>
              </w:rPr>
              <w:t>Основы музыкального исполнительства</w:t>
            </w:r>
          </w:p>
        </w:tc>
      </w:tr>
      <w:tr w:rsidR="004708EB" w:rsidRPr="00022863" w:rsidTr="00100796">
        <w:trPr>
          <w:trHeight w:val="155"/>
        </w:trPr>
        <w:tc>
          <w:tcPr>
            <w:tcW w:w="675" w:type="dxa"/>
          </w:tcPr>
          <w:p w:rsidR="004708EB" w:rsidRPr="00022863" w:rsidRDefault="004708EB" w:rsidP="009C54B4">
            <w:pPr>
              <w:pStyle w:val="Default"/>
              <w:jc w:val="both"/>
            </w:pPr>
            <w:r w:rsidRPr="00022863">
              <w:t xml:space="preserve">2. </w:t>
            </w:r>
          </w:p>
        </w:tc>
        <w:tc>
          <w:tcPr>
            <w:tcW w:w="3969" w:type="dxa"/>
          </w:tcPr>
          <w:p w:rsidR="004708EB" w:rsidRPr="00022863" w:rsidRDefault="004708EB" w:rsidP="004708EB">
            <w:pPr>
              <w:pStyle w:val="Default"/>
              <w:jc w:val="both"/>
            </w:pPr>
            <w:r>
              <w:t>В</w:t>
            </w:r>
            <w:r w:rsidRPr="00022863">
              <w:t xml:space="preserve">окально-хоровое </w:t>
            </w:r>
          </w:p>
        </w:tc>
        <w:tc>
          <w:tcPr>
            <w:tcW w:w="1914" w:type="dxa"/>
          </w:tcPr>
          <w:p w:rsidR="004708EB" w:rsidRPr="00022863" w:rsidRDefault="004708EB" w:rsidP="009C54B4">
            <w:pPr>
              <w:pStyle w:val="Default"/>
              <w:jc w:val="both"/>
            </w:pPr>
            <w:r>
              <w:t>5</w:t>
            </w:r>
            <w:r w:rsidRPr="00022863">
              <w:t xml:space="preserve"> </w:t>
            </w:r>
            <w:r>
              <w:t>лет</w:t>
            </w:r>
            <w:r w:rsidRPr="00022863">
              <w:t xml:space="preserve"> </w:t>
            </w:r>
          </w:p>
        </w:tc>
        <w:tc>
          <w:tcPr>
            <w:tcW w:w="1914" w:type="dxa"/>
          </w:tcPr>
          <w:p w:rsidR="004708EB" w:rsidRDefault="004708EB" w:rsidP="009C54B4">
            <w:pPr>
              <w:pStyle w:val="Default"/>
              <w:jc w:val="both"/>
            </w:pPr>
            <w:r w:rsidRPr="00022863">
              <w:t xml:space="preserve">6,6 – 9 лет </w:t>
            </w:r>
          </w:p>
          <w:p w:rsidR="004708EB" w:rsidRPr="00022863" w:rsidRDefault="004708EB" w:rsidP="009C54B4">
            <w:pPr>
              <w:pStyle w:val="Default"/>
              <w:jc w:val="both"/>
            </w:pPr>
            <w:r>
              <w:t>9-12 лет</w:t>
            </w:r>
          </w:p>
        </w:tc>
        <w:tc>
          <w:tcPr>
            <w:tcW w:w="1915" w:type="dxa"/>
          </w:tcPr>
          <w:p w:rsidR="004708EB" w:rsidRPr="00022863" w:rsidRDefault="002B1A9C" w:rsidP="009924B5">
            <w:pPr>
              <w:pStyle w:val="Default"/>
              <w:jc w:val="both"/>
            </w:pPr>
            <w:r>
              <w:t>7</w:t>
            </w:r>
          </w:p>
        </w:tc>
      </w:tr>
      <w:tr w:rsidR="004708EB" w:rsidRPr="00022863" w:rsidTr="00100796">
        <w:tc>
          <w:tcPr>
            <w:tcW w:w="675" w:type="dxa"/>
          </w:tcPr>
          <w:p w:rsidR="004708EB" w:rsidRPr="00022863" w:rsidRDefault="004708EB" w:rsidP="00022863">
            <w:pPr>
              <w:pStyle w:val="Default"/>
              <w:jc w:val="both"/>
            </w:pPr>
            <w:r>
              <w:t xml:space="preserve">3. </w:t>
            </w:r>
          </w:p>
        </w:tc>
        <w:tc>
          <w:tcPr>
            <w:tcW w:w="3969" w:type="dxa"/>
          </w:tcPr>
          <w:p w:rsidR="004708EB" w:rsidRPr="00022863" w:rsidRDefault="004708EB" w:rsidP="00022863">
            <w:pPr>
              <w:pStyle w:val="Default"/>
              <w:jc w:val="both"/>
            </w:pPr>
            <w:r>
              <w:t>Группа раннего эстетического развития</w:t>
            </w:r>
          </w:p>
        </w:tc>
        <w:tc>
          <w:tcPr>
            <w:tcW w:w="1914" w:type="dxa"/>
          </w:tcPr>
          <w:p w:rsidR="004708EB" w:rsidRPr="00022863" w:rsidRDefault="004708EB" w:rsidP="001F23C8">
            <w:pPr>
              <w:pStyle w:val="Default"/>
              <w:jc w:val="both"/>
            </w:pPr>
            <w:r>
              <w:t>2 года</w:t>
            </w:r>
          </w:p>
        </w:tc>
        <w:tc>
          <w:tcPr>
            <w:tcW w:w="1914" w:type="dxa"/>
          </w:tcPr>
          <w:p w:rsidR="004708EB" w:rsidRPr="00022863" w:rsidRDefault="004708EB" w:rsidP="00022863">
            <w:pPr>
              <w:pStyle w:val="Default"/>
              <w:jc w:val="both"/>
            </w:pPr>
            <w:r>
              <w:t>5-6 лет</w:t>
            </w:r>
          </w:p>
        </w:tc>
        <w:tc>
          <w:tcPr>
            <w:tcW w:w="1915" w:type="dxa"/>
          </w:tcPr>
          <w:p w:rsidR="004708EB" w:rsidRPr="00022863" w:rsidRDefault="004708EB" w:rsidP="00022863">
            <w:pPr>
              <w:pStyle w:val="Default"/>
              <w:jc w:val="both"/>
            </w:pPr>
            <w:r>
              <w:t>6</w:t>
            </w:r>
          </w:p>
        </w:tc>
      </w:tr>
    </w:tbl>
    <w:p w:rsidR="008A1FC0" w:rsidRDefault="008A1FC0" w:rsidP="00022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1FC0" w:rsidSect="002B1A9C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A1FC0"/>
    <w:rsid w:val="00022863"/>
    <w:rsid w:val="00067C28"/>
    <w:rsid w:val="000D4D32"/>
    <w:rsid w:val="00100796"/>
    <w:rsid w:val="001F23C8"/>
    <w:rsid w:val="002B1A9C"/>
    <w:rsid w:val="004708EB"/>
    <w:rsid w:val="005020E0"/>
    <w:rsid w:val="005D1CE8"/>
    <w:rsid w:val="005F3E9C"/>
    <w:rsid w:val="00634D65"/>
    <w:rsid w:val="00704834"/>
    <w:rsid w:val="008A1FC0"/>
    <w:rsid w:val="008D4AD5"/>
    <w:rsid w:val="008E1B0C"/>
    <w:rsid w:val="009157F1"/>
    <w:rsid w:val="00A15993"/>
    <w:rsid w:val="00B53661"/>
    <w:rsid w:val="00BB73D4"/>
    <w:rsid w:val="00F0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1F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0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644C"/>
    <w:rPr>
      <w:b/>
      <w:bCs/>
    </w:rPr>
  </w:style>
  <w:style w:type="paragraph" w:customStyle="1" w:styleId="default0">
    <w:name w:val="default"/>
    <w:basedOn w:val="a"/>
    <w:rsid w:val="005D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2023-08-22T10:20:00Z</dcterms:created>
  <dcterms:modified xsi:type="dcterms:W3CDTF">2023-08-24T10:46:00Z</dcterms:modified>
</cp:coreProperties>
</file>